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42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117"/>
        <w:gridCol w:w="225"/>
        <w:gridCol w:w="3333"/>
      </w:tblGrid>
      <w:tr w:rsidR="00A6408A" w14:paraId="1F68B3F0" w14:textId="77777777" w:rsidTr="009E6325">
        <w:trPr>
          <w:trHeight w:hRule="exact" w:val="11217"/>
          <w:jc w:val="center"/>
        </w:trPr>
        <w:tc>
          <w:tcPr>
            <w:tcW w:w="7117" w:type="dxa"/>
          </w:tcPr>
          <w:tbl>
            <w:tblPr>
              <w:tblW w:w="716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165"/>
            </w:tblGrid>
            <w:tr w:rsidR="00A6408A" w14:paraId="3E7A7F99" w14:textId="77777777" w:rsidTr="009E6325">
              <w:trPr>
                <w:trHeight w:hRule="exact" w:val="5608"/>
              </w:trPr>
              <w:tc>
                <w:tcPr>
                  <w:tcW w:w="7165" w:type="dxa"/>
                </w:tcPr>
                <w:p w14:paraId="65FD38D7" w14:textId="72CC0362" w:rsidR="00A6408A" w:rsidRDefault="00BC56E9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1312" behindDoc="0" locked="0" layoutInCell="1" allowOverlap="1" wp14:anchorId="5BA04B6F" wp14:editId="56E3046F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3987800</wp:posOffset>
                            </wp:positionV>
                            <wp:extent cx="4578350" cy="533400"/>
                            <wp:effectExtent l="0" t="0" r="12700" b="19050"/>
                            <wp:wrapSquare wrapText="bothSides"/>
                            <wp:docPr id="6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78350" cy="533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>
                                        <a:lumMod val="50000"/>
                                      </a:schemeClr>
                                    </a:solidFill>
                                    <a:ln w="9525">
                                      <a:solidFill>
                                        <a:schemeClr val="accent1">
                                          <a:lumMod val="5000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255D9AE" w14:textId="506D9592" w:rsidR="00BC56E9" w:rsidRDefault="00BC56E9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BA04B6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0;margin-top:314pt;width:360.5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" fillcolor="#76500d [1604]" strokecolor="#76500d [1604]">
                            <v:textbox>
                              <w:txbxContent>
                                <w:p w14:paraId="2255D9AE" w14:textId="506D9592" w:rsidR="00BC56E9" w:rsidRDefault="00BC56E9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9B44A0">
                    <w:rPr>
                      <w:noProof/>
                    </w:rPr>
                    <w:drawing>
                      <wp:inline distT="0" distB="0" distL="0" distR="0" wp14:anchorId="3AD4A195" wp14:editId="2FA22752">
                        <wp:extent cx="4632523" cy="3867150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McLean IMG_5204.JPG"/>
                                <pic:cNvPicPr/>
                              </pic:nvPicPr>
                              <pic:blipFill rotWithShape="1">
                                <a:blip r:embed="rId5"/>
                                <a:srcRect l="9722" r="1041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37923" cy="38716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E682C" w14:paraId="1D684962" w14:textId="77777777" w:rsidTr="009E6325">
              <w:trPr>
                <w:trHeight w:hRule="exact" w:val="5608"/>
              </w:trPr>
              <w:tc>
                <w:tcPr>
                  <w:tcW w:w="7165" w:type="dxa"/>
                </w:tcPr>
                <w:p w14:paraId="66FBFEC8" w14:textId="754C3B0A" w:rsidR="005E682C" w:rsidRDefault="005E682C" w:rsidP="00D258FD">
                  <w:pPr>
                    <w:spacing w:after="0" w:line="240" w:lineRule="auto"/>
                    <w:rPr>
                      <w:rFonts w:ascii="Elephant" w:hAnsi="Elephant"/>
                      <w:noProof/>
                      <w:color w:val="77500D" w:themeColor="accent1" w:themeShade="80"/>
                      <w:sz w:val="56"/>
                    </w:rPr>
                  </w:pPr>
                  <w:r w:rsidRPr="00E535F2">
                    <w:rPr>
                      <w:rFonts w:ascii="Elephant" w:hAnsi="Elephant"/>
                      <w:noProof/>
                      <w:color w:val="00524D" w:themeColor="accent2" w:themeShade="80"/>
                      <w:sz w:val="56"/>
                    </w:rPr>
                    <w:t xml:space="preserve">Emergency Operations Planning </w:t>
                  </w:r>
                  <w:r w:rsidRPr="00E535F2">
                    <w:rPr>
                      <w:rFonts w:ascii="Elephant" w:hAnsi="Elephant"/>
                      <w:noProof/>
                      <w:color w:val="77500D" w:themeColor="accent1" w:themeShade="80"/>
                      <w:sz w:val="56"/>
                    </w:rPr>
                    <w:t>&amp; FEMA Procurement Seminar</w:t>
                  </w:r>
                </w:p>
                <w:p w14:paraId="0881F0DD" w14:textId="268543FA" w:rsidR="00925605" w:rsidRPr="00925605" w:rsidRDefault="00925605" w:rsidP="00925605">
                  <w:pPr>
                    <w:spacing w:after="0"/>
                    <w:rPr>
                      <w:rFonts w:ascii="Elephant" w:hAnsi="Elephant"/>
                      <w:noProof/>
                      <w:color w:val="00524D" w:themeColor="accent2" w:themeShade="80"/>
                      <w:sz w:val="22"/>
                      <w:szCs w:val="24"/>
                    </w:rPr>
                  </w:pPr>
                  <w:r w:rsidRPr="00925605">
                    <w:rPr>
                      <w:rFonts w:ascii="Elephant" w:hAnsi="Elephant"/>
                      <w:noProof/>
                      <w:color w:val="00524D" w:themeColor="accent2" w:themeShade="80"/>
                      <w:sz w:val="22"/>
                      <w:szCs w:val="24"/>
                    </w:rPr>
                    <w:t>Co-sponsored by: NDAREC, N</w:t>
                  </w:r>
                  <w:r w:rsidR="001F2E93">
                    <w:rPr>
                      <w:rFonts w:ascii="Elephant" w:hAnsi="Elephant"/>
                      <w:noProof/>
                      <w:color w:val="00524D" w:themeColor="accent2" w:themeShade="80"/>
                      <w:sz w:val="22"/>
                      <w:szCs w:val="24"/>
                    </w:rPr>
                    <w:t>.</w:t>
                  </w:r>
                  <w:r w:rsidRPr="00925605">
                    <w:rPr>
                      <w:rFonts w:ascii="Elephant" w:hAnsi="Elephant"/>
                      <w:noProof/>
                      <w:color w:val="00524D" w:themeColor="accent2" w:themeShade="80"/>
                      <w:sz w:val="22"/>
                      <w:szCs w:val="24"/>
                    </w:rPr>
                    <w:t>D</w:t>
                  </w:r>
                  <w:r w:rsidR="001F2E93">
                    <w:rPr>
                      <w:rFonts w:ascii="Elephant" w:hAnsi="Elephant"/>
                      <w:noProof/>
                      <w:color w:val="00524D" w:themeColor="accent2" w:themeShade="80"/>
                      <w:sz w:val="22"/>
                      <w:szCs w:val="24"/>
                    </w:rPr>
                    <w:t>.</w:t>
                  </w:r>
                  <w:r w:rsidRPr="00925605">
                    <w:rPr>
                      <w:rFonts w:ascii="Elephant" w:hAnsi="Elephant"/>
                      <w:noProof/>
                      <w:color w:val="00524D" w:themeColor="accent2" w:themeShade="80"/>
                      <w:sz w:val="22"/>
                      <w:szCs w:val="24"/>
                    </w:rPr>
                    <w:t xml:space="preserve"> Department of Emergency Services and F</w:t>
                  </w:r>
                  <w:r>
                    <w:rPr>
                      <w:rFonts w:ascii="Elephant" w:hAnsi="Elephant"/>
                      <w:noProof/>
                      <w:color w:val="00524D" w:themeColor="accent2" w:themeShade="80"/>
                      <w:sz w:val="22"/>
                      <w:szCs w:val="24"/>
                    </w:rPr>
                    <w:t xml:space="preserve">edral </w:t>
                  </w:r>
                  <w:r w:rsidRPr="00925605">
                    <w:rPr>
                      <w:rFonts w:ascii="Elephant" w:hAnsi="Elephant"/>
                      <w:noProof/>
                      <w:color w:val="00524D" w:themeColor="accent2" w:themeShade="80"/>
                      <w:sz w:val="22"/>
                      <w:szCs w:val="24"/>
                    </w:rPr>
                    <w:t>E</w:t>
                  </w:r>
                  <w:r>
                    <w:rPr>
                      <w:rFonts w:ascii="Elephant" w:hAnsi="Elephant"/>
                      <w:noProof/>
                      <w:color w:val="00524D" w:themeColor="accent2" w:themeShade="80"/>
                      <w:sz w:val="22"/>
                      <w:szCs w:val="24"/>
                    </w:rPr>
                    <w:t xml:space="preserve">mergency </w:t>
                  </w:r>
                  <w:r w:rsidRPr="00925605">
                    <w:rPr>
                      <w:rFonts w:ascii="Elephant" w:hAnsi="Elephant"/>
                      <w:noProof/>
                      <w:color w:val="00524D" w:themeColor="accent2" w:themeShade="80"/>
                      <w:sz w:val="22"/>
                      <w:szCs w:val="24"/>
                    </w:rPr>
                    <w:t>M</w:t>
                  </w:r>
                  <w:r>
                    <w:rPr>
                      <w:rFonts w:ascii="Elephant" w:hAnsi="Elephant"/>
                      <w:noProof/>
                      <w:color w:val="00524D" w:themeColor="accent2" w:themeShade="80"/>
                      <w:sz w:val="22"/>
                      <w:szCs w:val="24"/>
                    </w:rPr>
                    <w:t xml:space="preserve">anagement </w:t>
                  </w:r>
                  <w:r w:rsidRPr="00925605">
                    <w:rPr>
                      <w:rFonts w:ascii="Elephant" w:hAnsi="Elephant"/>
                      <w:noProof/>
                      <w:color w:val="00524D" w:themeColor="accent2" w:themeShade="80"/>
                      <w:sz w:val="22"/>
                      <w:szCs w:val="24"/>
                    </w:rPr>
                    <w:t>A</w:t>
                  </w:r>
                  <w:r>
                    <w:rPr>
                      <w:rFonts w:ascii="Elephant" w:hAnsi="Elephant"/>
                      <w:noProof/>
                      <w:color w:val="00524D" w:themeColor="accent2" w:themeShade="80"/>
                      <w:sz w:val="22"/>
                      <w:szCs w:val="24"/>
                    </w:rPr>
                    <w:t>dministration</w:t>
                  </w:r>
                </w:p>
                <w:p w14:paraId="79A18D71" w14:textId="77777777" w:rsidR="00D258FD" w:rsidRPr="00D258FD" w:rsidRDefault="00D258FD" w:rsidP="00D258FD">
                  <w:pPr>
                    <w:spacing w:after="0"/>
                    <w:rPr>
                      <w:noProof/>
                      <w:sz w:val="16"/>
                      <w:szCs w:val="16"/>
                    </w:rPr>
                  </w:pPr>
                </w:p>
                <w:p w14:paraId="18226C47" w14:textId="6D4C04D6" w:rsidR="00804998" w:rsidRDefault="00925605">
                  <w:pPr>
                    <w:rPr>
                      <w:noProof/>
                    </w:rPr>
                  </w:pPr>
                  <w:r>
                    <w:rPr>
                      <w:noProof/>
                      <w:sz w:val="22"/>
                    </w:rPr>
                    <w:t xml:space="preserve">This </w:t>
                  </w:r>
                  <w:r w:rsidR="00CA6621">
                    <w:rPr>
                      <w:noProof/>
                      <w:sz w:val="22"/>
                    </w:rPr>
                    <w:t>interactive seminar will identify</w:t>
                  </w:r>
                  <w:r w:rsidR="003734CF">
                    <w:rPr>
                      <w:noProof/>
                      <w:sz w:val="22"/>
                    </w:rPr>
                    <w:t xml:space="preserve"> oppertunities for successful</w:t>
                  </w:r>
                  <w:r>
                    <w:rPr>
                      <w:noProof/>
                      <w:sz w:val="22"/>
                    </w:rPr>
                    <w:t xml:space="preserve"> FEMA procurement for North Dakota’s electric cooperatives. </w:t>
                  </w:r>
                  <w:r w:rsidR="00AD40FF">
                    <w:rPr>
                      <w:noProof/>
                      <w:sz w:val="22"/>
                    </w:rPr>
                    <w:t>NDAREC’s FEMA Procurement Guidelines will be presented</w:t>
                  </w:r>
                  <w:r w:rsidR="00CA6621">
                    <w:rPr>
                      <w:noProof/>
                      <w:sz w:val="22"/>
                    </w:rPr>
                    <w:t xml:space="preserve"> along with a Q&amp;A session with local and fedral FEMA representatives</w:t>
                  </w:r>
                  <w:r w:rsidR="00AD40FF">
                    <w:rPr>
                      <w:noProof/>
                      <w:sz w:val="22"/>
                    </w:rPr>
                    <w:t>.</w:t>
                  </w:r>
                  <w:r w:rsidR="00CA6621">
                    <w:rPr>
                      <w:noProof/>
                      <w:sz w:val="22"/>
                    </w:rPr>
                    <w:t xml:space="preserve"> </w:t>
                  </w:r>
                  <w:r w:rsidR="00AD40FF">
                    <w:rPr>
                      <w:noProof/>
                      <w:sz w:val="22"/>
                    </w:rPr>
                    <w:t xml:space="preserve">We will conclude the session with information for cooperatives to consider when updating their </w:t>
                  </w:r>
                  <w:r w:rsidR="007F4895">
                    <w:rPr>
                      <w:noProof/>
                      <w:sz w:val="22"/>
                    </w:rPr>
                    <w:t>Emergency</w:t>
                  </w:r>
                  <w:r w:rsidR="00CA6621">
                    <w:rPr>
                      <w:noProof/>
                      <w:sz w:val="22"/>
                    </w:rPr>
                    <w:t>.</w:t>
                  </w:r>
                </w:p>
                <w:p w14:paraId="5AE5AD9E" w14:textId="6EB2F2E3" w:rsidR="006C13B0" w:rsidRDefault="005E682C" w:rsidP="006C13B0">
                  <w:pPr>
                    <w:spacing w:after="0"/>
                    <w:rPr>
                      <w:noProof/>
                    </w:rPr>
                  </w:pPr>
                  <w:r>
                    <w:rPr>
                      <w:noProof/>
                    </w:rPr>
                    <w:t>Registration Information</w:t>
                  </w:r>
                  <w:r w:rsidR="006C13B0">
                    <w:rPr>
                      <w:noProof/>
                    </w:rPr>
                    <w:t>:</w:t>
                  </w:r>
                  <w:r w:rsidR="00B73529">
                    <w:rPr>
                      <w:noProof/>
                    </w:rPr>
                    <w:t xml:space="preserve"> Due by Friday, April 6</w:t>
                  </w:r>
                  <w:r w:rsidR="00B73529" w:rsidRPr="00B73529">
                    <w:rPr>
                      <w:noProof/>
                      <w:vertAlign w:val="superscript"/>
                    </w:rPr>
                    <w:t>th</w:t>
                  </w:r>
                  <w:r w:rsidR="00B73529">
                    <w:rPr>
                      <w:noProof/>
                    </w:rPr>
                    <w:t xml:space="preserve"> </w:t>
                  </w:r>
                  <w:bookmarkStart w:id="0" w:name="_GoBack"/>
                  <w:bookmarkEnd w:id="0"/>
                </w:p>
                <w:p w14:paraId="6DC8795A" w14:textId="415DB433" w:rsidR="005E682C" w:rsidRPr="006C13B0" w:rsidRDefault="009143F1" w:rsidP="006C13B0">
                  <w:pPr>
                    <w:spacing w:after="0"/>
                    <w:rPr>
                      <w:noProof/>
                      <w:sz w:val="24"/>
                    </w:rPr>
                  </w:pPr>
                  <w:r w:rsidRPr="00C119E7">
                    <w:rPr>
                      <w:noProof/>
                      <w:sz w:val="28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3360" behindDoc="0" locked="0" layoutInCell="1" allowOverlap="1" wp14:anchorId="4C27BFB9" wp14:editId="17F6437B">
                            <wp:simplePos x="0" y="0"/>
                            <wp:positionH relativeFrom="column">
                              <wp:posOffset>2324100</wp:posOffset>
                            </wp:positionH>
                            <wp:positionV relativeFrom="paragraph">
                              <wp:posOffset>1254125</wp:posOffset>
                            </wp:positionV>
                            <wp:extent cx="2199640" cy="1003300"/>
                            <wp:effectExtent l="0" t="0" r="10160" b="25400"/>
                            <wp:wrapSquare wrapText="bothSides"/>
                            <wp:docPr id="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99640" cy="1003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64E7FA7" w14:textId="575AD27F" w:rsidR="00A724EB" w:rsidRDefault="00A724EB" w:rsidP="009143F1">
                                        <w:pPr>
                                          <w:jc w:val="right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C27BFB9" id="_x0000_s1027" type="#_x0000_t202" style="position:absolute;margin-left:183pt;margin-top:98.75pt;width:173.2pt;height:7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">
                            <v:textbox>
                              <w:txbxContent>
                                <w:p w14:paraId="764E7FA7" w14:textId="575AD27F" w:rsidR="00A724EB" w:rsidRDefault="00A724EB" w:rsidP="009143F1">
                                  <w:pPr>
                                    <w:jc w:val="right"/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6C13B0" w:rsidRPr="00C119E7">
                    <w:rPr>
                      <w:noProof/>
                      <w:sz w:val="22"/>
                    </w:rPr>
                    <w:t xml:space="preserve">Return registration to Christina Roemmich @ </w:t>
                  </w:r>
                  <w:hyperlink r:id="rId6" w:history="1">
                    <w:r w:rsidR="006C13B0" w:rsidRPr="00C119E7">
                      <w:rPr>
                        <w:rStyle w:val="Hyperlink"/>
                        <w:noProof/>
                        <w:sz w:val="22"/>
                      </w:rPr>
                      <w:t>croemmich@ndarec.com</w:t>
                    </w:r>
                  </w:hyperlink>
                  <w:r w:rsidR="006C13B0" w:rsidRPr="006C13B0">
                    <w:rPr>
                      <w:noProof/>
                      <w:sz w:val="24"/>
                    </w:rPr>
                    <w:t xml:space="preserve"> </w:t>
                  </w:r>
                  <w:r w:rsidR="005E682C" w:rsidRPr="006C13B0">
                    <w:rPr>
                      <w:noProof/>
                      <w:sz w:val="24"/>
                    </w:rPr>
                    <w:t xml:space="preserve"> </w:t>
                  </w:r>
                </w:p>
                <w:p w14:paraId="3A3EFC78" w14:textId="00BCEA11" w:rsidR="005E682C" w:rsidRDefault="005E682C">
                  <w:pPr>
                    <w:rPr>
                      <w:noProof/>
                    </w:rPr>
                  </w:pPr>
                </w:p>
              </w:tc>
            </w:tr>
            <w:tr w:rsidR="00A6408A" w14:paraId="26F81DCA" w14:textId="77777777" w:rsidTr="009E6325">
              <w:trPr>
                <w:trHeight w:hRule="exact" w:val="4487"/>
              </w:trPr>
              <w:tc>
                <w:tcPr>
                  <w:tcW w:w="7165" w:type="dxa"/>
                </w:tcPr>
                <w:p w14:paraId="45BE0CA6" w14:textId="77DE5169" w:rsidR="00A6408A" w:rsidRDefault="00A6408A"/>
              </w:tc>
            </w:tr>
            <w:tr w:rsidR="00A6408A" w14:paraId="45A071C6" w14:textId="77777777" w:rsidTr="009E6325">
              <w:trPr>
                <w:trHeight w:hRule="exact" w:val="1119"/>
              </w:trPr>
              <w:tc>
                <w:tcPr>
                  <w:tcW w:w="7165" w:type="dxa"/>
                  <w:vAlign w:val="bottom"/>
                </w:tcPr>
                <w:p w14:paraId="179B8DED" w14:textId="2CE8AA7A" w:rsidR="00A6408A" w:rsidRDefault="005E682C">
                  <w:r>
                    <w:rPr>
                      <w:noProof/>
                    </w:rPr>
                    <w:drawing>
                      <wp:inline distT="0" distB="0" distL="0" distR="0" wp14:anchorId="74E0E7D4" wp14:editId="5527C37D">
                        <wp:extent cx="1987550" cy="864151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2016 NDAREC Safety Services-BLUE.png"/>
                                <pic:cNvPicPr/>
                              </pic:nvPicPr>
                              <pic:blipFill rotWithShape="1">
                                <a:blip r:embed="rId7"/>
                                <a:srcRect l="19210" t="31944" r="21315" b="194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96972" cy="8682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7398701" w14:textId="77777777" w:rsidR="00A6408A" w:rsidRDefault="00A6408A"/>
        </w:tc>
        <w:tc>
          <w:tcPr>
            <w:tcW w:w="225" w:type="dxa"/>
          </w:tcPr>
          <w:p w14:paraId="34FD158B" w14:textId="26549D09" w:rsidR="00A6408A" w:rsidRDefault="00A6408A"/>
        </w:tc>
        <w:tc>
          <w:tcPr>
            <w:tcW w:w="3333" w:type="dxa"/>
          </w:tcPr>
          <w:tbl>
            <w:tblPr>
              <w:tblW w:w="3337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337"/>
            </w:tblGrid>
            <w:tr w:rsidR="00A6408A" w14:paraId="7C8F2D37" w14:textId="77777777" w:rsidTr="00722777">
              <w:trPr>
                <w:trHeight w:hRule="exact" w:val="8298"/>
              </w:trPr>
              <w:tc>
                <w:tcPr>
                  <w:tcW w:w="3337" w:type="dxa"/>
                  <w:shd w:val="clear" w:color="auto" w:fill="007B73" w:themeFill="accent2" w:themeFillShade="BF"/>
                  <w:vAlign w:val="center"/>
                </w:tcPr>
                <w:p w14:paraId="314DEED5" w14:textId="77777777" w:rsidR="00D929D8" w:rsidRPr="00D929D8" w:rsidRDefault="00D929D8" w:rsidP="00D929D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outline/>
                      <w:color w:val="00A59B" w:themeColor="accent2"/>
                      <w:sz w:val="32"/>
                      <w:szCs w:val="22"/>
                      <w:lang w:eastAsia="en-US"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  <w14:textFill>
                        <w14:solidFill>
                          <w14:srgbClr w14:val="FFFFFF"/>
                        </w14:solidFill>
                      </w14:textFill>
                    </w:rPr>
                  </w:pPr>
                  <w:r w:rsidRPr="00D929D8">
                    <w:rPr>
                      <w:rFonts w:ascii="Calibri" w:eastAsia="Calibri" w:hAnsi="Calibri" w:cs="Times New Roman"/>
                      <w:b/>
                      <w:outline/>
                      <w:color w:val="00A59B" w:themeColor="accent2"/>
                      <w:sz w:val="32"/>
                      <w:szCs w:val="22"/>
                      <w:lang w:eastAsia="en-US"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  <w14:textFill>
                        <w14:solidFill>
                          <w14:srgbClr w14:val="FFFFFF"/>
                        </w14:solidFill>
                      </w14:textFill>
                    </w:rPr>
                    <w:t>WHO SHOULD ATTEND:</w:t>
                  </w:r>
                </w:p>
                <w:p w14:paraId="15D03274" w14:textId="77777777" w:rsidR="00D929D8" w:rsidRPr="00D929D8" w:rsidRDefault="00D929D8" w:rsidP="00D929D8">
                  <w:pPr>
                    <w:spacing w:after="0" w:line="240" w:lineRule="auto"/>
                    <w:rPr>
                      <w:rFonts w:ascii="Calibri" w:eastAsia="Calibri" w:hAnsi="Calibri" w:cs="Times New Roman"/>
                      <w:color w:val="FFFFFF" w:themeColor="background1"/>
                      <w:sz w:val="24"/>
                      <w:szCs w:val="22"/>
                      <w:lang w:eastAsia="en-US"/>
                    </w:rPr>
                  </w:pPr>
                  <w:r w:rsidRPr="00D929D8">
                    <w:rPr>
                      <w:rFonts w:ascii="Calibri" w:eastAsia="Calibri" w:hAnsi="Calibri" w:cs="Times New Roman"/>
                      <w:color w:val="FFFFFF" w:themeColor="background1"/>
                      <w:sz w:val="24"/>
                      <w:szCs w:val="22"/>
                      <w:lang w:eastAsia="en-US"/>
                    </w:rPr>
                    <w:t>Co-op personnel responsible for and involved in emergency response, disaster recovery, mitigation, and procurement efforts.</w:t>
                  </w:r>
                </w:p>
                <w:p w14:paraId="5AA81229" w14:textId="77777777" w:rsidR="00D929D8" w:rsidRPr="00D929D8" w:rsidRDefault="00D929D8" w:rsidP="00D929D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outline/>
                      <w:color w:val="00A59B" w:themeColor="accent2"/>
                      <w:sz w:val="24"/>
                      <w:szCs w:val="22"/>
                      <w:lang w:eastAsia="en-US"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  <w14:textFill>
                        <w14:solidFill>
                          <w14:srgbClr w14:val="FFFFFF"/>
                        </w14:solidFill>
                      </w14:textFill>
                    </w:rPr>
                  </w:pPr>
                </w:p>
                <w:p w14:paraId="6F2C5425" w14:textId="2328433C" w:rsidR="00D929D8" w:rsidRPr="00D929D8" w:rsidRDefault="00D929D8" w:rsidP="00D929D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outline/>
                      <w:color w:val="00A59B" w:themeColor="accent2"/>
                      <w:sz w:val="32"/>
                      <w:szCs w:val="22"/>
                      <w:lang w:eastAsia="en-US"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  <w14:textFill>
                        <w14:solidFill>
                          <w14:srgbClr w14:val="FFFFFF"/>
                        </w14:solidFill>
                      </w14:textFill>
                    </w:rPr>
                  </w:pPr>
                  <w:r w:rsidRPr="00D929D8">
                    <w:rPr>
                      <w:rFonts w:ascii="Calibri" w:eastAsia="Calibri" w:hAnsi="Calibri" w:cs="Times New Roman"/>
                      <w:b/>
                      <w:outline/>
                      <w:color w:val="00A59B" w:themeColor="accent2"/>
                      <w:sz w:val="32"/>
                      <w:szCs w:val="22"/>
                      <w:lang w:eastAsia="en-US"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  <w14:textFill>
                        <w14:solidFill>
                          <w14:srgbClr w14:val="FFFFFF"/>
                        </w14:solidFill>
                      </w14:textFill>
                    </w:rPr>
                    <w:t xml:space="preserve">WHEN: </w:t>
                  </w:r>
                </w:p>
                <w:p w14:paraId="12A4FEA3" w14:textId="77777777" w:rsidR="00D929D8" w:rsidRPr="00D929D8" w:rsidRDefault="00D929D8" w:rsidP="00D929D8">
                  <w:pPr>
                    <w:spacing w:after="0" w:line="240" w:lineRule="auto"/>
                    <w:rPr>
                      <w:rFonts w:ascii="Calibri" w:eastAsia="Calibri" w:hAnsi="Calibri" w:cs="Times New Roman"/>
                      <w:color w:val="FFFFFF" w:themeColor="background1"/>
                      <w:sz w:val="24"/>
                      <w:szCs w:val="22"/>
                      <w:lang w:eastAsia="en-US"/>
                    </w:rPr>
                  </w:pPr>
                  <w:r w:rsidRPr="00D929D8">
                    <w:rPr>
                      <w:rFonts w:ascii="Calibri" w:eastAsia="Calibri" w:hAnsi="Calibri" w:cs="Times New Roman"/>
                      <w:color w:val="FFFFFF" w:themeColor="background1"/>
                      <w:sz w:val="24"/>
                      <w:szCs w:val="22"/>
                      <w:lang w:eastAsia="en-US"/>
                    </w:rPr>
                    <w:t xml:space="preserve">Wednesday, April 11, 2018 </w:t>
                  </w:r>
                </w:p>
                <w:p w14:paraId="5EC97BF8" w14:textId="7D3AC744" w:rsidR="00D929D8" w:rsidRPr="00D929D8" w:rsidRDefault="00D929D8" w:rsidP="00D929D8">
                  <w:pPr>
                    <w:spacing w:after="0" w:line="240" w:lineRule="auto"/>
                    <w:rPr>
                      <w:rFonts w:ascii="Calibri" w:eastAsia="Calibri" w:hAnsi="Calibri" w:cs="Times New Roman"/>
                      <w:color w:val="FFFFFF" w:themeColor="background1"/>
                      <w:sz w:val="24"/>
                      <w:szCs w:val="22"/>
                      <w:lang w:eastAsia="en-US"/>
                    </w:rPr>
                  </w:pPr>
                  <w:r w:rsidRPr="00D929D8">
                    <w:rPr>
                      <w:rFonts w:ascii="Calibri" w:eastAsia="Calibri" w:hAnsi="Calibri" w:cs="Times New Roman"/>
                      <w:color w:val="FFFFFF" w:themeColor="background1"/>
                      <w:sz w:val="24"/>
                      <w:szCs w:val="22"/>
                      <w:lang w:eastAsia="en-US"/>
                    </w:rPr>
                    <w:t>8</w:t>
                  </w:r>
                  <w:r w:rsidR="00AF1C58">
                    <w:rPr>
                      <w:rFonts w:ascii="Calibri" w:eastAsia="Calibri" w:hAnsi="Calibri" w:cs="Times New Roman"/>
                      <w:color w:val="FFFFFF" w:themeColor="background1"/>
                      <w:sz w:val="24"/>
                      <w:szCs w:val="22"/>
                      <w:lang w:eastAsia="en-US"/>
                    </w:rPr>
                    <w:t xml:space="preserve">:00 </w:t>
                  </w:r>
                  <w:r w:rsidRPr="00D929D8">
                    <w:rPr>
                      <w:rFonts w:ascii="Calibri" w:eastAsia="Calibri" w:hAnsi="Calibri" w:cs="Times New Roman"/>
                      <w:color w:val="FFFFFF" w:themeColor="background1"/>
                      <w:sz w:val="24"/>
                      <w:szCs w:val="22"/>
                      <w:lang w:eastAsia="en-US"/>
                    </w:rPr>
                    <w:t>AM – 5</w:t>
                  </w:r>
                  <w:r w:rsidR="00AF1C58">
                    <w:rPr>
                      <w:rFonts w:ascii="Calibri" w:eastAsia="Calibri" w:hAnsi="Calibri" w:cs="Times New Roman"/>
                      <w:color w:val="FFFFFF" w:themeColor="background1"/>
                      <w:sz w:val="24"/>
                      <w:szCs w:val="22"/>
                      <w:lang w:eastAsia="en-US"/>
                    </w:rPr>
                    <w:t xml:space="preserve">:00 </w:t>
                  </w:r>
                  <w:r w:rsidRPr="00D929D8">
                    <w:rPr>
                      <w:rFonts w:ascii="Calibri" w:eastAsia="Calibri" w:hAnsi="Calibri" w:cs="Times New Roman"/>
                      <w:color w:val="FFFFFF" w:themeColor="background1"/>
                      <w:sz w:val="24"/>
                      <w:szCs w:val="22"/>
                      <w:lang w:eastAsia="en-US"/>
                    </w:rPr>
                    <w:t>PM</w:t>
                  </w:r>
                </w:p>
                <w:p w14:paraId="78675366" w14:textId="77777777" w:rsidR="00D929D8" w:rsidRPr="00D929D8" w:rsidRDefault="00D929D8" w:rsidP="00D929D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outline/>
                      <w:color w:val="00A59B" w:themeColor="accent2"/>
                      <w:sz w:val="24"/>
                      <w:szCs w:val="22"/>
                      <w:lang w:eastAsia="en-US"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  <w14:textFill>
                        <w14:solidFill>
                          <w14:srgbClr w14:val="FFFFFF"/>
                        </w14:solidFill>
                      </w14:textFill>
                    </w:rPr>
                  </w:pPr>
                </w:p>
                <w:p w14:paraId="72A5C13E" w14:textId="7CCDA607" w:rsidR="00D929D8" w:rsidRPr="00D929D8" w:rsidRDefault="00D929D8" w:rsidP="00D929D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outline/>
                      <w:color w:val="00A59B" w:themeColor="accent2"/>
                      <w:sz w:val="32"/>
                      <w:szCs w:val="22"/>
                      <w:lang w:eastAsia="en-US"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  <w14:textFill>
                        <w14:solidFill>
                          <w14:srgbClr w14:val="FFFFFF"/>
                        </w14:solidFill>
                      </w14:textFill>
                    </w:rPr>
                  </w:pPr>
                  <w:r w:rsidRPr="00D929D8">
                    <w:rPr>
                      <w:rFonts w:ascii="Calibri" w:eastAsia="Calibri" w:hAnsi="Calibri" w:cs="Times New Roman"/>
                      <w:b/>
                      <w:outline/>
                      <w:color w:val="00A59B" w:themeColor="accent2"/>
                      <w:sz w:val="32"/>
                      <w:szCs w:val="22"/>
                      <w:lang w:eastAsia="en-US"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  <w14:textFill>
                        <w14:solidFill>
                          <w14:srgbClr w14:val="FFFFFF"/>
                        </w14:solidFill>
                      </w14:textFill>
                    </w:rPr>
                    <w:t xml:space="preserve">LOCATION:  </w:t>
                  </w:r>
                </w:p>
                <w:p w14:paraId="5BF353CB" w14:textId="77777777" w:rsidR="00D929D8" w:rsidRPr="00D929D8" w:rsidRDefault="00D929D8" w:rsidP="00D929D8">
                  <w:pPr>
                    <w:spacing w:after="0" w:line="240" w:lineRule="auto"/>
                    <w:rPr>
                      <w:rFonts w:ascii="Calibri" w:eastAsia="Calibri" w:hAnsi="Calibri" w:cs="Times New Roman"/>
                      <w:color w:val="FFFFFF" w:themeColor="background1"/>
                      <w:sz w:val="24"/>
                      <w:szCs w:val="22"/>
                      <w:lang w:eastAsia="en-US"/>
                    </w:rPr>
                  </w:pPr>
                  <w:r w:rsidRPr="00D929D8">
                    <w:rPr>
                      <w:rFonts w:ascii="Calibri" w:eastAsia="Calibri" w:hAnsi="Calibri" w:cs="Times New Roman"/>
                      <w:color w:val="FFFFFF" w:themeColor="background1"/>
                      <w:sz w:val="24"/>
                      <w:szCs w:val="22"/>
                      <w:lang w:eastAsia="en-US"/>
                    </w:rPr>
                    <w:t>NDAREC’s Ulmer Center, 3201 Nygren Dr., Mandan, ND 58554</w:t>
                  </w:r>
                </w:p>
                <w:p w14:paraId="6589267F" w14:textId="77777777" w:rsidR="00D929D8" w:rsidRPr="00D929D8" w:rsidRDefault="00D929D8" w:rsidP="00D929D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outline/>
                      <w:color w:val="00A59B" w:themeColor="accent2"/>
                      <w:sz w:val="24"/>
                      <w:szCs w:val="22"/>
                      <w:lang w:eastAsia="en-US"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  <w14:textFill>
                        <w14:solidFill>
                          <w14:srgbClr w14:val="FFFFFF"/>
                        </w14:solidFill>
                      </w14:textFill>
                    </w:rPr>
                  </w:pPr>
                </w:p>
                <w:p w14:paraId="20E27EB8" w14:textId="2EF76FCF" w:rsidR="00D929D8" w:rsidRPr="00D929D8" w:rsidRDefault="00D929D8" w:rsidP="00D929D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outline/>
                      <w:color w:val="00A59B" w:themeColor="accent2"/>
                      <w:sz w:val="32"/>
                      <w:szCs w:val="22"/>
                      <w:lang w:eastAsia="en-US"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  <w14:textFill>
                        <w14:solidFill>
                          <w14:srgbClr w14:val="FFFFFF"/>
                        </w14:solidFill>
                      </w14:textFill>
                    </w:rPr>
                  </w:pPr>
                  <w:r w:rsidRPr="00D929D8">
                    <w:rPr>
                      <w:rFonts w:ascii="Calibri" w:eastAsia="Calibri" w:hAnsi="Calibri" w:cs="Times New Roman"/>
                      <w:b/>
                      <w:outline/>
                      <w:color w:val="00A59B" w:themeColor="accent2"/>
                      <w:sz w:val="32"/>
                      <w:szCs w:val="22"/>
                      <w:lang w:eastAsia="en-US"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  <w14:textFill>
                        <w14:solidFill>
                          <w14:srgbClr w14:val="FFFFFF"/>
                        </w14:solidFill>
                      </w14:textFill>
                    </w:rPr>
                    <w:t xml:space="preserve">LODGING: </w:t>
                  </w:r>
                </w:p>
                <w:p w14:paraId="2C2428DE" w14:textId="4B7EF79E" w:rsidR="00D929D8" w:rsidRDefault="00D929D8" w:rsidP="00D929D8">
                  <w:pPr>
                    <w:spacing w:after="0" w:line="240" w:lineRule="auto"/>
                    <w:rPr>
                      <w:rFonts w:ascii="Calibri" w:eastAsia="Calibri" w:hAnsi="Calibri" w:cs="Times New Roman"/>
                      <w:color w:val="FFFFFF" w:themeColor="background1"/>
                      <w:sz w:val="24"/>
                      <w:szCs w:val="22"/>
                      <w:lang w:eastAsia="en-US"/>
                    </w:rPr>
                  </w:pPr>
                  <w:r w:rsidRPr="00D929D8">
                    <w:rPr>
                      <w:rFonts w:ascii="Calibri" w:eastAsia="Calibri" w:hAnsi="Calibri" w:cs="Times New Roman"/>
                      <w:color w:val="FFFFFF" w:themeColor="background1"/>
                      <w:sz w:val="24"/>
                      <w:szCs w:val="22"/>
                      <w:lang w:eastAsia="en-US"/>
                    </w:rPr>
                    <w:t xml:space="preserve">Comfort Inn, 1516 27th St. NW, Mandan </w:t>
                  </w:r>
                  <w:r w:rsidR="00AF1C58">
                    <w:rPr>
                      <w:rFonts w:ascii="Calibri" w:eastAsia="Calibri" w:hAnsi="Calibri" w:cs="Times New Roman"/>
                      <w:color w:val="FFFFFF" w:themeColor="background1"/>
                      <w:sz w:val="24"/>
                      <w:szCs w:val="22"/>
                      <w:lang w:eastAsia="en-US"/>
                    </w:rPr>
                    <w:t>701-</w:t>
                  </w:r>
                  <w:r w:rsidRPr="00D929D8">
                    <w:rPr>
                      <w:rFonts w:ascii="Calibri" w:eastAsia="Calibri" w:hAnsi="Calibri" w:cs="Times New Roman"/>
                      <w:color w:val="FFFFFF" w:themeColor="background1"/>
                      <w:sz w:val="24"/>
                      <w:szCs w:val="22"/>
                      <w:lang w:eastAsia="en-US"/>
                    </w:rPr>
                    <w:t>751-7484</w:t>
                  </w:r>
                  <w:r>
                    <w:rPr>
                      <w:rFonts w:ascii="Calibri" w:eastAsia="Calibri" w:hAnsi="Calibri" w:cs="Times New Roman"/>
                      <w:color w:val="FFFFFF" w:themeColor="background1"/>
                      <w:sz w:val="24"/>
                      <w:szCs w:val="22"/>
                      <w:lang w:eastAsia="en-US"/>
                    </w:rPr>
                    <w:t xml:space="preserve"> </w:t>
                  </w:r>
                </w:p>
                <w:p w14:paraId="7C345811" w14:textId="77777777" w:rsidR="00D929D8" w:rsidRDefault="00D929D8" w:rsidP="00D929D8">
                  <w:pPr>
                    <w:spacing w:after="0" w:line="240" w:lineRule="auto"/>
                    <w:rPr>
                      <w:rFonts w:ascii="Calibri" w:eastAsia="Calibri" w:hAnsi="Calibri" w:cs="Times New Roman"/>
                      <w:color w:val="FFFFFF" w:themeColor="background1"/>
                      <w:sz w:val="24"/>
                      <w:szCs w:val="22"/>
                      <w:lang w:eastAsia="en-US"/>
                    </w:rPr>
                  </w:pPr>
                </w:p>
                <w:p w14:paraId="0240A631" w14:textId="38C46B1F" w:rsidR="00D929D8" w:rsidRPr="00D929D8" w:rsidRDefault="00D929D8" w:rsidP="00D929D8">
                  <w:pPr>
                    <w:spacing w:after="0" w:line="240" w:lineRule="auto"/>
                    <w:rPr>
                      <w:rFonts w:ascii="Calibri" w:eastAsia="Calibri" w:hAnsi="Calibri" w:cs="Times New Roman"/>
                      <w:color w:val="FFFFFF" w:themeColor="background1"/>
                      <w:sz w:val="24"/>
                      <w:szCs w:val="22"/>
                      <w:lang w:eastAsia="en-US"/>
                    </w:rPr>
                  </w:pPr>
                  <w:r w:rsidRPr="00D929D8">
                    <w:rPr>
                      <w:rFonts w:ascii="Calibri" w:eastAsia="Calibri" w:hAnsi="Calibri" w:cs="Times New Roman"/>
                      <w:color w:val="FFFFFF" w:themeColor="background1"/>
                      <w:sz w:val="24"/>
                      <w:szCs w:val="22"/>
                      <w:lang w:eastAsia="en-US"/>
                    </w:rPr>
                    <w:t>Baymont</w:t>
                  </w:r>
                  <w:r w:rsidR="00AF1C58">
                    <w:rPr>
                      <w:rFonts w:ascii="Calibri" w:eastAsia="Calibri" w:hAnsi="Calibri" w:cs="Times New Roman"/>
                      <w:color w:val="FFFFFF" w:themeColor="background1"/>
                      <w:sz w:val="24"/>
                      <w:szCs w:val="22"/>
                      <w:lang w:eastAsia="en-US"/>
                    </w:rPr>
                    <w:t xml:space="preserve"> Inn</w:t>
                  </w:r>
                  <w:r w:rsidRPr="00D929D8">
                    <w:rPr>
                      <w:rFonts w:ascii="Calibri" w:eastAsia="Calibri" w:hAnsi="Calibri" w:cs="Times New Roman"/>
                      <w:color w:val="FFFFFF" w:themeColor="background1"/>
                      <w:sz w:val="24"/>
                      <w:szCs w:val="22"/>
                      <w:lang w:eastAsia="en-US"/>
                    </w:rPr>
                    <w:t>, 2611 Old Red</w:t>
                  </w:r>
                  <w:r w:rsidR="00AF1C58">
                    <w:rPr>
                      <w:rFonts w:ascii="Calibri" w:eastAsia="Calibri" w:hAnsi="Calibri" w:cs="Times New Roman"/>
                      <w:color w:val="FFFFFF" w:themeColor="background1"/>
                      <w:sz w:val="24"/>
                      <w:szCs w:val="22"/>
                      <w:lang w:eastAsia="en-US"/>
                    </w:rPr>
                    <w:t xml:space="preserve"> </w:t>
                  </w:r>
                  <w:r w:rsidRPr="00D929D8">
                    <w:rPr>
                      <w:rFonts w:ascii="Calibri" w:eastAsia="Calibri" w:hAnsi="Calibri" w:cs="Times New Roman"/>
                      <w:color w:val="FFFFFF" w:themeColor="background1"/>
                      <w:sz w:val="24"/>
                      <w:szCs w:val="22"/>
                      <w:lang w:eastAsia="en-US"/>
                    </w:rPr>
                    <w:t>Trail, Mandan 701</w:t>
                  </w:r>
                  <w:r w:rsidR="00AF1C58">
                    <w:rPr>
                      <w:rFonts w:ascii="Calibri" w:eastAsia="Calibri" w:hAnsi="Calibri" w:cs="Times New Roman"/>
                      <w:color w:val="FFFFFF" w:themeColor="background1"/>
                      <w:sz w:val="24"/>
                      <w:szCs w:val="22"/>
                      <w:lang w:eastAsia="en-US"/>
                    </w:rPr>
                    <w:t>-</w:t>
                  </w:r>
                  <w:r w:rsidRPr="00D929D8">
                    <w:rPr>
                      <w:rFonts w:ascii="Calibri" w:eastAsia="Calibri" w:hAnsi="Calibri" w:cs="Times New Roman"/>
                      <w:color w:val="FFFFFF" w:themeColor="background1"/>
                      <w:sz w:val="24"/>
                      <w:szCs w:val="22"/>
                      <w:lang w:eastAsia="en-US"/>
                    </w:rPr>
                    <w:t>663-7401</w:t>
                  </w:r>
                </w:p>
                <w:p w14:paraId="06A4D515" w14:textId="77777777" w:rsidR="005E682C" w:rsidRPr="00D929D8" w:rsidRDefault="005E682C" w:rsidP="00D258FD">
                  <w:pPr>
                    <w:pStyle w:val="Heading2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A6408A" w14:paraId="2A04F608" w14:textId="77777777" w:rsidTr="00722777">
              <w:trPr>
                <w:trHeight w:hRule="exact" w:val="100"/>
              </w:trPr>
              <w:tc>
                <w:tcPr>
                  <w:tcW w:w="3337" w:type="dxa"/>
                </w:tcPr>
                <w:p w14:paraId="1BC685BA" w14:textId="77777777" w:rsidR="00A6408A" w:rsidRPr="00804998" w:rsidRDefault="00A6408A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505B78" w14:paraId="7C058655" w14:textId="77777777" w:rsidTr="00722777">
              <w:trPr>
                <w:trHeight w:hRule="exact" w:val="100"/>
              </w:trPr>
              <w:tc>
                <w:tcPr>
                  <w:tcW w:w="3337" w:type="dxa"/>
                </w:tcPr>
                <w:p w14:paraId="43F274D6" w14:textId="77777777" w:rsidR="00505B78" w:rsidRPr="00804998" w:rsidRDefault="00505B78">
                  <w:pPr>
                    <w:rPr>
                      <w:sz w:val="24"/>
                      <w:szCs w:val="24"/>
                    </w:rPr>
                  </w:pPr>
                </w:p>
                <w:p w14:paraId="0BFB45EC" w14:textId="77777777" w:rsidR="00945669" w:rsidRPr="00804998" w:rsidRDefault="00945669">
                  <w:pPr>
                    <w:rPr>
                      <w:sz w:val="24"/>
                      <w:szCs w:val="24"/>
                    </w:rPr>
                  </w:pPr>
                </w:p>
                <w:p w14:paraId="050BAF1E" w14:textId="77777777" w:rsidR="00945669" w:rsidRPr="00804998" w:rsidRDefault="00945669">
                  <w:pPr>
                    <w:rPr>
                      <w:sz w:val="24"/>
                      <w:szCs w:val="24"/>
                    </w:rPr>
                  </w:pPr>
                </w:p>
                <w:p w14:paraId="2678F64A" w14:textId="77777777" w:rsidR="00945669" w:rsidRPr="00804998" w:rsidRDefault="00945669">
                  <w:pPr>
                    <w:rPr>
                      <w:sz w:val="24"/>
                      <w:szCs w:val="24"/>
                    </w:rPr>
                  </w:pPr>
                </w:p>
                <w:p w14:paraId="55B0D5C3" w14:textId="2C49CE38" w:rsidR="00945669" w:rsidRPr="00804998" w:rsidRDefault="0094566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505B78" w14:paraId="4F569FC6" w14:textId="77777777" w:rsidTr="00722777">
              <w:trPr>
                <w:trHeight w:hRule="exact" w:val="59"/>
              </w:trPr>
              <w:tc>
                <w:tcPr>
                  <w:tcW w:w="3337" w:type="dxa"/>
                </w:tcPr>
                <w:p w14:paraId="7D5C0C73" w14:textId="77777777" w:rsidR="00505B78" w:rsidRPr="00804998" w:rsidRDefault="00505B78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3F2CA2" w14:paraId="616A4AE2" w14:textId="77777777" w:rsidTr="00722777">
              <w:trPr>
                <w:trHeight w:hRule="exact" w:val="2462"/>
              </w:trPr>
              <w:tc>
                <w:tcPr>
                  <w:tcW w:w="3337" w:type="dxa"/>
                  <w:shd w:val="clear" w:color="auto" w:fill="77500D" w:themeFill="accent1" w:themeFillShade="80"/>
                </w:tcPr>
                <w:p w14:paraId="46FFE6AF" w14:textId="55565CE8" w:rsidR="003F2CA2" w:rsidRPr="00722777" w:rsidRDefault="005E682C">
                  <w:pPr>
                    <w:pStyle w:val="Heading3"/>
                    <w:rPr>
                      <w:sz w:val="22"/>
                      <w:szCs w:val="24"/>
                    </w:rPr>
                  </w:pPr>
                  <w:r w:rsidRPr="00722777">
                    <w:rPr>
                      <w:sz w:val="22"/>
                      <w:szCs w:val="24"/>
                    </w:rPr>
                    <w:t>Seminar fee is $</w:t>
                  </w:r>
                  <w:r w:rsidR="00CA6621">
                    <w:rPr>
                      <w:sz w:val="22"/>
                      <w:szCs w:val="24"/>
                    </w:rPr>
                    <w:t>50</w:t>
                  </w:r>
                  <w:r w:rsidRPr="00722777">
                    <w:rPr>
                      <w:sz w:val="22"/>
                      <w:szCs w:val="24"/>
                    </w:rPr>
                    <w:t xml:space="preserve"> per attendee</w:t>
                  </w:r>
                </w:p>
                <w:p w14:paraId="68CE3804" w14:textId="77777777" w:rsidR="005E682C" w:rsidRPr="00722777" w:rsidRDefault="005E682C">
                  <w:pPr>
                    <w:pStyle w:val="Heading3"/>
                    <w:rPr>
                      <w:sz w:val="22"/>
                      <w:szCs w:val="24"/>
                    </w:rPr>
                  </w:pPr>
                  <w:r w:rsidRPr="00722777">
                    <w:rPr>
                      <w:sz w:val="22"/>
                      <w:szCs w:val="24"/>
                    </w:rPr>
                    <w:t>lunch and refreshments will be provided</w:t>
                  </w:r>
                </w:p>
                <w:p w14:paraId="6BC78C9D" w14:textId="33590C29" w:rsidR="00E535F2" w:rsidRPr="00722777" w:rsidRDefault="00E535F2">
                  <w:pPr>
                    <w:pStyle w:val="Heading3"/>
                    <w:rPr>
                      <w:sz w:val="22"/>
                      <w:szCs w:val="24"/>
                    </w:rPr>
                  </w:pPr>
                  <w:r w:rsidRPr="00722777">
                    <w:rPr>
                      <w:sz w:val="22"/>
                      <w:szCs w:val="24"/>
                    </w:rPr>
                    <w:t>(CO-OP WILL BE BILLED)</w:t>
                  </w:r>
                </w:p>
              </w:tc>
            </w:tr>
            <w:tr w:rsidR="009B44A0" w14:paraId="18AB4EA9" w14:textId="77777777" w:rsidTr="00722777">
              <w:trPr>
                <w:trHeight w:hRule="exact" w:val="2462"/>
              </w:trPr>
              <w:tc>
                <w:tcPr>
                  <w:tcW w:w="3337" w:type="dxa"/>
                  <w:shd w:val="clear" w:color="auto" w:fill="77500D" w:themeFill="accent1" w:themeFillShade="80"/>
                </w:tcPr>
                <w:p w14:paraId="344365F6" w14:textId="77777777" w:rsidR="009B44A0" w:rsidRPr="00722777" w:rsidRDefault="009B44A0">
                  <w:pPr>
                    <w:pStyle w:val="Heading3"/>
                    <w:rPr>
                      <w:sz w:val="22"/>
                      <w:szCs w:val="24"/>
                    </w:rPr>
                  </w:pPr>
                </w:p>
              </w:tc>
            </w:tr>
          </w:tbl>
          <w:p w14:paraId="2D47327D" w14:textId="77777777" w:rsidR="00A6408A" w:rsidRDefault="00A6408A"/>
        </w:tc>
      </w:tr>
    </w:tbl>
    <w:tbl>
      <w:tblPr>
        <w:tblStyle w:val="TableGrid"/>
        <w:tblpPr w:leftFromText="180" w:rightFromText="180" w:vertAnchor="text" w:horzAnchor="margin" w:tblpY="64"/>
        <w:tblOverlap w:val="never"/>
        <w:tblW w:w="0" w:type="auto"/>
        <w:tblLayout w:type="fixed"/>
        <w:tblLook w:val="04A0" w:firstRow="1" w:lastRow="0" w:firstColumn="1" w:lastColumn="0" w:noHBand="0" w:noVBand="1"/>
        <w:tblDescription w:val="Table for overall flyer layout"/>
      </w:tblPr>
      <w:tblGrid>
        <w:gridCol w:w="3760"/>
        <w:gridCol w:w="2825"/>
        <w:gridCol w:w="4164"/>
      </w:tblGrid>
      <w:tr w:rsidR="00804998" w14:paraId="397094FB" w14:textId="77777777" w:rsidTr="009E6325">
        <w:trPr>
          <w:trHeight w:val="240"/>
        </w:trPr>
        <w:tc>
          <w:tcPr>
            <w:tcW w:w="3760" w:type="dxa"/>
            <w:shd w:val="clear" w:color="auto" w:fill="007B73" w:themeFill="accent2" w:themeFillShade="BF"/>
          </w:tcPr>
          <w:p w14:paraId="311A5A9C" w14:textId="77777777" w:rsidR="00804998" w:rsidRPr="009E6325" w:rsidRDefault="00804998" w:rsidP="00804998">
            <w:pPr>
              <w:rPr>
                <w:b/>
                <w:noProof/>
                <w:color w:val="FFFFFF" w:themeColor="background1"/>
              </w:rPr>
            </w:pPr>
            <w:r w:rsidRPr="009E6325">
              <w:rPr>
                <w:b/>
                <w:noProof/>
                <w:color w:val="FFFFFF" w:themeColor="background1"/>
              </w:rPr>
              <w:t>NAME</w:t>
            </w:r>
          </w:p>
        </w:tc>
        <w:tc>
          <w:tcPr>
            <w:tcW w:w="2825" w:type="dxa"/>
            <w:shd w:val="clear" w:color="auto" w:fill="007B73" w:themeFill="accent2" w:themeFillShade="BF"/>
          </w:tcPr>
          <w:p w14:paraId="5B12EDB5" w14:textId="5E45DE3B" w:rsidR="00804998" w:rsidRPr="009E6325" w:rsidRDefault="00E535F2" w:rsidP="00804998">
            <w:pPr>
              <w:rPr>
                <w:b/>
                <w:noProof/>
                <w:color w:val="FFFFFF" w:themeColor="background1"/>
              </w:rPr>
            </w:pPr>
            <w:r w:rsidRPr="009E6325">
              <w:rPr>
                <w:b/>
                <w:noProof/>
                <w:color w:val="FFFFFF" w:themeColor="background1"/>
              </w:rPr>
              <w:t>TITLE</w:t>
            </w:r>
          </w:p>
        </w:tc>
        <w:tc>
          <w:tcPr>
            <w:tcW w:w="4164" w:type="dxa"/>
            <w:shd w:val="clear" w:color="auto" w:fill="007B73" w:themeFill="accent2" w:themeFillShade="BF"/>
          </w:tcPr>
          <w:p w14:paraId="00362D32" w14:textId="77777777" w:rsidR="00804998" w:rsidRPr="009E6325" w:rsidRDefault="00804998" w:rsidP="00804998">
            <w:pPr>
              <w:rPr>
                <w:b/>
                <w:noProof/>
                <w:color w:val="FFFFFF" w:themeColor="background1"/>
              </w:rPr>
            </w:pPr>
            <w:r w:rsidRPr="009E6325">
              <w:rPr>
                <w:b/>
                <w:noProof/>
                <w:color w:val="FFFFFF" w:themeColor="background1"/>
              </w:rPr>
              <w:t>EMAIL</w:t>
            </w:r>
          </w:p>
        </w:tc>
      </w:tr>
      <w:tr w:rsidR="00804998" w14:paraId="1B00FE85" w14:textId="77777777" w:rsidTr="00804998">
        <w:trPr>
          <w:trHeight w:val="226"/>
        </w:trPr>
        <w:tc>
          <w:tcPr>
            <w:tcW w:w="3760" w:type="dxa"/>
            <w:shd w:val="clear" w:color="auto" w:fill="FAEBD3" w:themeFill="accent1" w:themeFillTint="33"/>
          </w:tcPr>
          <w:p w14:paraId="2F103568" w14:textId="2A6CB41A" w:rsidR="00804998" w:rsidRPr="00943F17" w:rsidRDefault="00804998" w:rsidP="00804998">
            <w:pPr>
              <w:rPr>
                <w:rFonts w:ascii="Ebrima" w:hAnsi="Ebrima"/>
                <w:noProof/>
                <w:sz w:val="22"/>
              </w:rPr>
            </w:pPr>
          </w:p>
        </w:tc>
        <w:tc>
          <w:tcPr>
            <w:tcW w:w="2825" w:type="dxa"/>
            <w:shd w:val="clear" w:color="auto" w:fill="FAEBD3" w:themeFill="accent1" w:themeFillTint="33"/>
          </w:tcPr>
          <w:p w14:paraId="1BDD9EF1" w14:textId="2CE6B9A5" w:rsidR="00804998" w:rsidRPr="00943F17" w:rsidRDefault="00804998" w:rsidP="00804998">
            <w:pPr>
              <w:rPr>
                <w:rFonts w:ascii="Ebrima" w:hAnsi="Ebrima"/>
                <w:noProof/>
                <w:sz w:val="22"/>
              </w:rPr>
            </w:pPr>
          </w:p>
        </w:tc>
        <w:tc>
          <w:tcPr>
            <w:tcW w:w="4164" w:type="dxa"/>
            <w:shd w:val="clear" w:color="auto" w:fill="FAEBD3" w:themeFill="accent1" w:themeFillTint="33"/>
          </w:tcPr>
          <w:p w14:paraId="202733F5" w14:textId="7315F862" w:rsidR="00804998" w:rsidRPr="00943F17" w:rsidRDefault="00804998" w:rsidP="00804998">
            <w:pPr>
              <w:rPr>
                <w:rFonts w:ascii="Ebrima" w:hAnsi="Ebrima"/>
                <w:noProof/>
                <w:sz w:val="22"/>
              </w:rPr>
            </w:pPr>
          </w:p>
        </w:tc>
      </w:tr>
      <w:tr w:rsidR="00804998" w14:paraId="03745353" w14:textId="77777777" w:rsidTr="00804998">
        <w:trPr>
          <w:trHeight w:val="218"/>
        </w:trPr>
        <w:tc>
          <w:tcPr>
            <w:tcW w:w="3760" w:type="dxa"/>
          </w:tcPr>
          <w:p w14:paraId="1030F6DB" w14:textId="77777777" w:rsidR="00804998" w:rsidRPr="00943F17" w:rsidRDefault="00804998" w:rsidP="00804998">
            <w:pPr>
              <w:rPr>
                <w:rFonts w:ascii="Ebrima" w:hAnsi="Ebrima"/>
                <w:noProof/>
                <w:sz w:val="22"/>
              </w:rPr>
            </w:pPr>
          </w:p>
        </w:tc>
        <w:tc>
          <w:tcPr>
            <w:tcW w:w="2825" w:type="dxa"/>
          </w:tcPr>
          <w:p w14:paraId="417AEE6C" w14:textId="77777777" w:rsidR="00804998" w:rsidRPr="00943F17" w:rsidRDefault="00804998" w:rsidP="00804998">
            <w:pPr>
              <w:rPr>
                <w:rFonts w:ascii="Ebrima" w:hAnsi="Ebrima"/>
                <w:noProof/>
                <w:sz w:val="22"/>
              </w:rPr>
            </w:pPr>
          </w:p>
        </w:tc>
        <w:tc>
          <w:tcPr>
            <w:tcW w:w="4164" w:type="dxa"/>
          </w:tcPr>
          <w:p w14:paraId="24198E49" w14:textId="77777777" w:rsidR="00804998" w:rsidRPr="00943F17" w:rsidRDefault="00804998" w:rsidP="00804998">
            <w:pPr>
              <w:rPr>
                <w:rFonts w:ascii="Ebrima" w:hAnsi="Ebrima"/>
                <w:noProof/>
                <w:sz w:val="22"/>
              </w:rPr>
            </w:pPr>
          </w:p>
        </w:tc>
      </w:tr>
      <w:tr w:rsidR="00804998" w14:paraId="1D499B9B" w14:textId="77777777" w:rsidTr="00804998">
        <w:trPr>
          <w:trHeight w:val="226"/>
        </w:trPr>
        <w:tc>
          <w:tcPr>
            <w:tcW w:w="3760" w:type="dxa"/>
            <w:shd w:val="clear" w:color="auto" w:fill="FAEBD3" w:themeFill="accent1" w:themeFillTint="33"/>
          </w:tcPr>
          <w:p w14:paraId="20AD5199" w14:textId="77777777" w:rsidR="00804998" w:rsidRPr="00943F17" w:rsidRDefault="00804998" w:rsidP="00804998">
            <w:pPr>
              <w:rPr>
                <w:rFonts w:ascii="Ebrima" w:hAnsi="Ebrima"/>
                <w:noProof/>
                <w:sz w:val="22"/>
              </w:rPr>
            </w:pPr>
          </w:p>
        </w:tc>
        <w:tc>
          <w:tcPr>
            <w:tcW w:w="2825" w:type="dxa"/>
            <w:shd w:val="clear" w:color="auto" w:fill="FAEBD3" w:themeFill="accent1" w:themeFillTint="33"/>
          </w:tcPr>
          <w:p w14:paraId="34202822" w14:textId="77777777" w:rsidR="00804998" w:rsidRPr="00943F17" w:rsidRDefault="00804998" w:rsidP="00804998">
            <w:pPr>
              <w:rPr>
                <w:rFonts w:ascii="Ebrima" w:hAnsi="Ebrima"/>
                <w:noProof/>
                <w:sz w:val="22"/>
              </w:rPr>
            </w:pPr>
          </w:p>
        </w:tc>
        <w:tc>
          <w:tcPr>
            <w:tcW w:w="4164" w:type="dxa"/>
            <w:shd w:val="clear" w:color="auto" w:fill="FAEBD3" w:themeFill="accent1" w:themeFillTint="33"/>
          </w:tcPr>
          <w:p w14:paraId="50B07A1D" w14:textId="77777777" w:rsidR="00804998" w:rsidRPr="00943F17" w:rsidRDefault="00804998" w:rsidP="00804998">
            <w:pPr>
              <w:rPr>
                <w:rFonts w:ascii="Ebrima" w:hAnsi="Ebrima"/>
                <w:noProof/>
                <w:sz w:val="22"/>
              </w:rPr>
            </w:pPr>
          </w:p>
        </w:tc>
      </w:tr>
      <w:tr w:rsidR="00804998" w14:paraId="6060CD76" w14:textId="77777777" w:rsidTr="00804998">
        <w:trPr>
          <w:trHeight w:val="226"/>
        </w:trPr>
        <w:tc>
          <w:tcPr>
            <w:tcW w:w="3760" w:type="dxa"/>
          </w:tcPr>
          <w:p w14:paraId="2BE34075" w14:textId="77777777" w:rsidR="00804998" w:rsidRPr="00943F17" w:rsidRDefault="00804998" w:rsidP="00804998">
            <w:pPr>
              <w:rPr>
                <w:rFonts w:ascii="Ebrima" w:hAnsi="Ebrima"/>
                <w:noProof/>
                <w:sz w:val="22"/>
              </w:rPr>
            </w:pPr>
          </w:p>
        </w:tc>
        <w:tc>
          <w:tcPr>
            <w:tcW w:w="2825" w:type="dxa"/>
          </w:tcPr>
          <w:p w14:paraId="482C965B" w14:textId="77777777" w:rsidR="00804998" w:rsidRPr="00943F17" w:rsidRDefault="00804998" w:rsidP="00804998">
            <w:pPr>
              <w:rPr>
                <w:rFonts w:ascii="Ebrima" w:hAnsi="Ebrima"/>
                <w:noProof/>
                <w:sz w:val="22"/>
              </w:rPr>
            </w:pPr>
          </w:p>
        </w:tc>
        <w:tc>
          <w:tcPr>
            <w:tcW w:w="4164" w:type="dxa"/>
          </w:tcPr>
          <w:p w14:paraId="7190F054" w14:textId="77777777" w:rsidR="00804998" w:rsidRPr="00943F17" w:rsidRDefault="00804998" w:rsidP="00804998">
            <w:pPr>
              <w:rPr>
                <w:rFonts w:ascii="Ebrima" w:hAnsi="Ebrima"/>
                <w:noProof/>
                <w:sz w:val="22"/>
              </w:rPr>
            </w:pPr>
          </w:p>
        </w:tc>
      </w:tr>
    </w:tbl>
    <w:p w14:paraId="0ECBBF74" w14:textId="757140B2" w:rsidR="00A6408A" w:rsidRDefault="00804998" w:rsidP="00804998">
      <w:pPr>
        <w:pStyle w:val="NoSpacing"/>
      </w:pPr>
      <w:r>
        <w:rPr>
          <w:noProof/>
        </w:rPr>
        <w:drawing>
          <wp:inline distT="0" distB="0" distL="0" distR="0" wp14:anchorId="4FD530B6" wp14:editId="40BA9A12">
            <wp:extent cx="1847850" cy="834098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 NDAREC Safety Services-BLUE.png"/>
                    <pic:cNvPicPr/>
                  </pic:nvPicPr>
                  <pic:blipFill rotWithShape="1">
                    <a:blip r:embed="rId7"/>
                    <a:srcRect l="17998" t="28053" r="18788" b="18316"/>
                    <a:stretch/>
                  </pic:blipFill>
                  <pic:spPr bwMode="auto">
                    <a:xfrm>
                      <a:off x="0" y="0"/>
                      <a:ext cx="1893778" cy="85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="0060350C">
        <w:tab/>
      </w:r>
      <w:r w:rsidRPr="009143F1">
        <w:rPr>
          <w:noProof/>
        </w:rPr>
        <w:drawing>
          <wp:inline distT="0" distB="0" distL="0" distR="0" wp14:anchorId="3CA36CB6" wp14:editId="648E53A3">
            <wp:extent cx="1263650" cy="875350"/>
            <wp:effectExtent l="0" t="0" r="0" b="127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62079"/>
                    <a:stretch/>
                  </pic:blipFill>
                  <pic:spPr bwMode="auto">
                    <a:xfrm>
                      <a:off x="0" y="0"/>
                      <a:ext cx="1275544" cy="883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350C">
        <w:tab/>
      </w:r>
      <w:r w:rsidR="0060350C">
        <w:tab/>
      </w:r>
      <w:r w:rsidR="0060350C" w:rsidRPr="0060350C">
        <w:rPr>
          <w:noProof/>
        </w:rPr>
        <w:drawing>
          <wp:inline distT="0" distB="0" distL="0" distR="0" wp14:anchorId="054907AF" wp14:editId="5DB86744">
            <wp:extent cx="2007870" cy="7042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08A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4A0"/>
    <w:rsid w:val="00121BD3"/>
    <w:rsid w:val="001D6009"/>
    <w:rsid w:val="001F2E93"/>
    <w:rsid w:val="00210987"/>
    <w:rsid w:val="003734CF"/>
    <w:rsid w:val="003F2CA2"/>
    <w:rsid w:val="00402CEF"/>
    <w:rsid w:val="00403225"/>
    <w:rsid w:val="00413F65"/>
    <w:rsid w:val="00430A0B"/>
    <w:rsid w:val="00505B78"/>
    <w:rsid w:val="005A6472"/>
    <w:rsid w:val="005E682C"/>
    <w:rsid w:val="0060350C"/>
    <w:rsid w:val="00635E39"/>
    <w:rsid w:val="00670556"/>
    <w:rsid w:val="006C13B0"/>
    <w:rsid w:val="00722777"/>
    <w:rsid w:val="007A2A9B"/>
    <w:rsid w:val="007F4895"/>
    <w:rsid w:val="008030D3"/>
    <w:rsid w:val="00804998"/>
    <w:rsid w:val="0081513C"/>
    <w:rsid w:val="00840DB0"/>
    <w:rsid w:val="009143F1"/>
    <w:rsid w:val="00925605"/>
    <w:rsid w:val="00943F17"/>
    <w:rsid w:val="00945669"/>
    <w:rsid w:val="009B44A0"/>
    <w:rsid w:val="009E6325"/>
    <w:rsid w:val="00A00920"/>
    <w:rsid w:val="00A6408A"/>
    <w:rsid w:val="00A724EB"/>
    <w:rsid w:val="00AD40FF"/>
    <w:rsid w:val="00AF1C58"/>
    <w:rsid w:val="00B73529"/>
    <w:rsid w:val="00BC2E2F"/>
    <w:rsid w:val="00BC56E9"/>
    <w:rsid w:val="00C119E7"/>
    <w:rsid w:val="00C47EC7"/>
    <w:rsid w:val="00CA6621"/>
    <w:rsid w:val="00D258FD"/>
    <w:rsid w:val="00D929D8"/>
    <w:rsid w:val="00E535F2"/>
    <w:rsid w:val="00EE3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4D9E44"/>
  <w15:chartTrackingRefBased/>
  <w15:docId w15:val="{615F6F97-6F0E-4292-9EB6-371800DC3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F6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500D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77500D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6500D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"/>
    <w:qFormat/>
    <w:rsid w:val="00413F65"/>
    <w:pPr>
      <w:numPr>
        <w:ilvl w:val="1"/>
      </w:numPr>
      <w:spacing w:before="440" w:after="0" w:line="240" w:lineRule="auto"/>
    </w:pPr>
    <w:rPr>
      <w:rFonts w:asciiTheme="majorHAnsi" w:hAnsiTheme="majorHAnsi"/>
      <w:caps/>
      <w:color w:val="77500D" w:themeColor="accent1" w:themeShade="80"/>
      <w:sz w:val="104"/>
    </w:rPr>
  </w:style>
  <w:style w:type="character" w:customStyle="1" w:styleId="SubtitleChar">
    <w:name w:val="Subtitle Char"/>
    <w:basedOn w:val="DefaultParagraphFont"/>
    <w:link w:val="Subtitle"/>
    <w:uiPriority w:val="1"/>
    <w:rsid w:val="00413F65"/>
    <w:rPr>
      <w:rFonts w:asciiTheme="majorHAnsi" w:hAnsiTheme="majorHAnsi"/>
      <w:caps/>
      <w:color w:val="77500D" w:themeColor="accent1" w:themeShade="80"/>
      <w:sz w:val="104"/>
    </w:rPr>
  </w:style>
  <w:style w:type="paragraph" w:styleId="Title">
    <w:name w:val="Title"/>
    <w:basedOn w:val="Normal"/>
    <w:link w:val="TitleChar"/>
    <w:uiPriority w:val="2"/>
    <w:qFormat/>
    <w:pPr>
      <w:spacing w:after="0" w:line="216" w:lineRule="auto"/>
      <w:contextualSpacing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77500D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77500D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b/>
      <w:color w:val="76500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7500D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77500D" w:themeColor="accent1" w:themeShade="80"/>
        <w:bottom w:val="single" w:sz="4" w:space="10" w:color="77500D" w:themeColor="accent1" w:themeShade="80"/>
      </w:pBdr>
      <w:spacing w:before="360" w:after="360"/>
      <w:ind w:left="864" w:right="864"/>
      <w:jc w:val="center"/>
    </w:pPr>
    <w:rPr>
      <w:i/>
      <w:iCs/>
      <w:color w:val="77500D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77500D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77500D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7500D" w:themeColor="accent1" w:themeShade="80"/>
      <w:sz w:val="32"/>
      <w:szCs w:val="32"/>
    </w:rPr>
  </w:style>
  <w:style w:type="table" w:styleId="ListTable4-Accent2">
    <w:name w:val="List Table 4 Accent 2"/>
    <w:basedOn w:val="TableNormal"/>
    <w:uiPriority w:val="49"/>
    <w:rsid w:val="003F2CA2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2" w:themeTint="99"/>
        <w:left w:val="single" w:sz="4" w:space="0" w:color="30FFF2" w:themeColor="accent2" w:themeTint="99"/>
        <w:bottom w:val="single" w:sz="4" w:space="0" w:color="30FFF2" w:themeColor="accent2" w:themeTint="99"/>
        <w:right w:val="single" w:sz="4" w:space="0" w:color="30FFF2" w:themeColor="accent2" w:themeTint="99"/>
        <w:insideH w:val="single" w:sz="4" w:space="0" w:color="30FFF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2"/>
          <w:left w:val="single" w:sz="4" w:space="0" w:color="00A59B" w:themeColor="accent2"/>
          <w:bottom w:val="single" w:sz="4" w:space="0" w:color="00A59B" w:themeColor="accent2"/>
          <w:right w:val="single" w:sz="4" w:space="0" w:color="00A59B" w:themeColor="accent2"/>
          <w:insideH w:val="nil"/>
        </w:tcBorders>
        <w:shd w:val="clear" w:color="auto" w:fill="00A59B" w:themeFill="accent2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2" w:themeFillTint="33"/>
      </w:tcPr>
    </w:tblStylePr>
    <w:tblStylePr w:type="band1Horz">
      <w:tblPr/>
      <w:tcPr>
        <w:shd w:val="clear" w:color="auto" w:fill="BAFFFA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3F2CA2"/>
    <w:rPr>
      <w:color w:val="3CB3C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2CA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croemmich@ndarec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oemmich.NDAREC\AppData\Roaming\Microsoft\Templates\Seasonal%20event%20flyer%20(spring).dotx" TargetMode="External"/></Relationship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(spring).dotx</Template>
  <TotalTime>3249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Roemmich</dc:creator>
  <cp:keywords/>
  <dc:description/>
  <cp:lastModifiedBy>Christy Roemmich</cp:lastModifiedBy>
  <cp:revision>28</cp:revision>
  <cp:lastPrinted>2018-03-02T14:43:00Z</cp:lastPrinted>
  <dcterms:created xsi:type="dcterms:W3CDTF">2018-02-16T16:30:00Z</dcterms:created>
  <dcterms:modified xsi:type="dcterms:W3CDTF">2018-03-02T14:55:00Z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